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7E" w:rsidRDefault="00425B7E" w:rsidP="00695740">
      <w:pPr>
        <w:pStyle w:val="StandardWeb"/>
        <w:rPr>
          <w:rFonts w:ascii="Arial" w:hAnsi="Arial" w:cs="Arial"/>
          <w:b/>
        </w:rPr>
      </w:pPr>
      <w:bookmarkStart w:id="0" w:name="_GoBack"/>
      <w:bookmarkEnd w:id="0"/>
    </w:p>
    <w:p w:rsidR="00695740" w:rsidRDefault="00DB7A6C" w:rsidP="00695740">
      <w:pPr>
        <w:pStyle w:val="StandardWeb"/>
        <w:rPr>
          <w:rFonts w:ascii="Arial" w:hAnsi="Arial" w:cs="Arial"/>
          <w:b/>
        </w:rPr>
      </w:pPr>
      <w:r w:rsidRPr="00DB7A6C">
        <w:rPr>
          <w:rFonts w:ascii="Arial" w:hAnsi="Arial" w:cs="Arial"/>
          <w:b/>
        </w:rPr>
        <w:t>Folgende</w:t>
      </w:r>
      <w:r w:rsidRPr="00425B7E">
        <w:rPr>
          <w:rFonts w:ascii="Arial" w:hAnsi="Arial" w:cs="Arial"/>
          <w:b/>
        </w:rPr>
        <w:t xml:space="preserve"> </w:t>
      </w:r>
      <w:r w:rsidR="00470A0D">
        <w:rPr>
          <w:rFonts w:ascii="Arial" w:hAnsi="Arial" w:cs="Arial"/>
          <w:b/>
        </w:rPr>
        <w:t>180</w:t>
      </w:r>
      <w:r w:rsidR="00695740" w:rsidRPr="00425B7E">
        <w:rPr>
          <w:rFonts w:ascii="Arial" w:hAnsi="Arial" w:cs="Arial"/>
          <w:b/>
        </w:rPr>
        <w:t xml:space="preserve"> </w:t>
      </w:r>
      <w:r w:rsidRPr="00DB7A6C">
        <w:rPr>
          <w:rFonts w:ascii="Arial" w:hAnsi="Arial" w:cs="Arial"/>
          <w:b/>
        </w:rPr>
        <w:t>Bibliotheken nehmen am LESESOMMER 201</w:t>
      </w:r>
      <w:r w:rsidR="00CF610C">
        <w:rPr>
          <w:rFonts w:ascii="Arial" w:hAnsi="Arial" w:cs="Arial"/>
          <w:b/>
        </w:rPr>
        <w:t>7</w:t>
      </w:r>
      <w:r w:rsidRPr="00DB7A6C">
        <w:rPr>
          <w:rFonts w:ascii="Arial" w:hAnsi="Arial" w:cs="Arial"/>
          <w:b/>
        </w:rPr>
        <w:t xml:space="preserve"> teil:</w:t>
      </w:r>
      <w:r w:rsidR="00425B7E">
        <w:rPr>
          <w:rFonts w:ascii="Arial" w:hAnsi="Arial" w:cs="Arial"/>
          <w:b/>
        </w:rPr>
        <w:br/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"/>
        <w:gridCol w:w="7042"/>
      </w:tblGrid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Adenau,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Altendiez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Altenkirchen, EÖB (D)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Altrip,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Alzey,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Alzey-Weinheim, KÖB St. Gallus (MZ)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Annweiler,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Asbach-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Kircheib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EÖB (D)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Aspisheim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Bad Dürkheim, Stadtbücherei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Bad Kreuznach,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Bad Neuenahr-Ahrweiler,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Bannberscheid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Baumholder,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Bechhofen,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Bellheim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Betzdorf, 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Ökum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.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Billigheim-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Ingenheim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, Gemeindebücherei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Bingen,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Birkenfeld,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Birken-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Honigsessen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Elisabeth (K)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Bobenheim-Roxheim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Böhl-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Iggelheim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Allerheiligen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Böhl-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Iggelheim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Simon und Judas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</w:pPr>
            <w:r w:rsidRPr="00470A0D">
              <w:rPr>
                <w:rFonts w:ascii="Arial" w:hAnsi="Arial" w:cs="Arial"/>
                <w:color w:val="000000"/>
                <w:lang w:val="en-US"/>
              </w:rPr>
              <w:t xml:space="preserve">Boppard (Bad </w:t>
            </w:r>
            <w:proofErr w:type="spellStart"/>
            <w:r w:rsidRPr="00470A0D">
              <w:rPr>
                <w:rFonts w:ascii="Arial" w:hAnsi="Arial" w:cs="Arial"/>
                <w:color w:val="000000"/>
                <w:lang w:val="en-US"/>
              </w:rPr>
              <w:t>Salzig</w:t>
            </w:r>
            <w:proofErr w:type="spellEnd"/>
            <w:r w:rsidRPr="00470A0D">
              <w:rPr>
                <w:rFonts w:ascii="Arial" w:hAnsi="Arial" w:cs="Arial"/>
                <w:color w:val="000000"/>
                <w:lang w:val="en-US"/>
              </w:rPr>
              <w:t xml:space="preserve">), KÖB St. </w:t>
            </w:r>
            <w:proofErr w:type="spellStart"/>
            <w:r w:rsidRPr="00470A0D">
              <w:rPr>
                <w:rFonts w:ascii="Arial" w:hAnsi="Arial" w:cs="Arial"/>
                <w:color w:val="000000"/>
                <w:lang w:val="en-US"/>
              </w:rPr>
              <w:t>Ägidus</w:t>
            </w:r>
            <w:proofErr w:type="spellEnd"/>
            <w:r w:rsidRPr="00470A0D">
              <w:rPr>
                <w:rFonts w:ascii="Arial" w:hAnsi="Arial" w:cs="Arial"/>
                <w:color w:val="000000"/>
                <w:lang w:val="en-US"/>
              </w:rPr>
              <w:t xml:space="preserve"> Bad </w:t>
            </w:r>
            <w:proofErr w:type="spellStart"/>
            <w:r w:rsidRPr="00470A0D">
              <w:rPr>
                <w:rFonts w:ascii="Arial" w:hAnsi="Arial" w:cs="Arial"/>
                <w:color w:val="000000"/>
                <w:lang w:val="en-US"/>
              </w:rPr>
              <w:t>Salzig</w:t>
            </w:r>
            <w:proofErr w:type="spellEnd"/>
            <w:r w:rsidRPr="00470A0D">
              <w:rPr>
                <w:rFonts w:ascii="Arial" w:hAnsi="Arial" w:cs="Arial"/>
                <w:color w:val="000000"/>
                <w:lang w:val="en-US"/>
              </w:rPr>
              <w:t xml:space="preserve"> (TR)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Boppard,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Brachbach, KÖB St. Josef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Bruchmühlbach-Miesau, Medienzentren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Buch,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Büchenbeuren, EÖB (D)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Burgschwalbach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Contwig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Dahn, KÖB St. Laurentius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Dannstadt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Dexheim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Kinder- und Jugendbücherei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Dienheim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Josef (MZ)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Diez,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Edenkoben, KÖB St. Ludwig (SP)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Eisenberg, Verbandsgemeindebücherei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Emmelshausen,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Essenheim, Gemeindebücherei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Frankenthal,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Freinsheim,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Gau-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Bischhofsheim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Petrus (MZ)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Germersheim,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Göllheim, Gemeindebücherei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Gossersweiler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, KÖB St. 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Cyriakus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Grünstadt,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Gückingen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 Lesefuchs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Guntersblum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Hachenburg,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Hahnheim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Drei Könige (MZ)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Hahnstätten,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Halsenbach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Lambertus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Hamm/Sieg, EÖB (D)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Haßloch,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Hauenstein, Gemeinde- und Pfarrbücherei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Heidesheim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Philippus und Jakobus (MZ)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Heiligenroth,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Heltersberg,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Hermersberg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Johannes der Täufer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Heßheim,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Hettenleidelheim, KÖGB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Heuchelheim-Klingen, Gemeindebücherei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Hilgert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Hillesheim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Martin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Hillscheid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Josef (K)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Hochspeyer,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Höhr-Grenzhausen,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Holzhausen an der Haide, Haide 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Holzheim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, Gemeindebücherei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Idar-Oberstein,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Igel,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Jockgrim,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Kaiserslautern, Pfalzbibliothek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Kandel,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Kastellaun, Öffentliche Bibliothek und Schulbibliothek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Katzweiler, KÖB Mariä Himmelfahrt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Kerzenheim,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Kirchheimbolanden,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Kirn,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Kleinsteinhausen,Gemeindebücherei</w:t>
            </w:r>
            <w:proofErr w:type="spellEnd"/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Koblenz,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Kölbingen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Mariä Heimsuchung (LI)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lastRenderedPageBreak/>
              <w:t>85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Konz,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Kusel, Kreis- und Stadtbücherei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Landau,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Landau-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Arzheim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Georg (SP)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Landstuhl,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Langenbach,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Laurenburg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Leimersdorf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Stephanus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Limburgerhof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Lingenfeld,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Lohrheim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Lörzweiler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Michael (MZ)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  <w:lang w:val="en-US"/>
              </w:rPr>
              <w:t>Lösnich</w:t>
            </w:r>
            <w:proofErr w:type="spellEnd"/>
            <w:r w:rsidRPr="00470A0D">
              <w:rPr>
                <w:rFonts w:ascii="Arial" w:hAnsi="Arial" w:cs="Arial"/>
                <w:color w:val="000000"/>
                <w:lang w:val="en-US"/>
              </w:rPr>
              <w:t>, KÖB St. Vitus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Ludwigshafen-Oggersheim, KÖB Maria Himmelfahrt (SP)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470A0D">
              <w:rPr>
                <w:rFonts w:ascii="Arial" w:hAnsi="Arial" w:cs="Arial"/>
                <w:color w:val="000000"/>
                <w:lang w:val="en-US"/>
              </w:rPr>
              <w:t>Lutzerath, KÖB St. Stephanus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Mainz, Öffentliche Bücherei - Anna Seghers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Meisenheim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Öffentliche 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Mettenheim,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  <w:lang w:val="en-US"/>
              </w:rPr>
              <w:t>Morbach</w:t>
            </w:r>
            <w:proofErr w:type="spellEnd"/>
            <w:r w:rsidRPr="00470A0D">
              <w:rPr>
                <w:rFonts w:ascii="Arial" w:hAnsi="Arial" w:cs="Arial"/>
                <w:color w:val="000000"/>
                <w:lang w:val="en-US"/>
              </w:rPr>
              <w:t>, KÖB St. Anna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Mudersbach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Matthias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Mutterstadt, Gemeindebücherei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Nassau,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Nauroth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Neuhofen,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Neustadt/Wied,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Neustadt/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Wstr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.,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Neustadt/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Wstr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.-Hambach, KÖB St. Jakobus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Niederfischbach, KÖB St. Mauritius und Gefährten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Niederkirchen, KÖB St. Martin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Nierstein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Nistertal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, KÖB Maria Himmelfahrt (LI)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Ober 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Kostenz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EÖB für Kinder und Jugendliche (D)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Ober-Olm,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Obrigheim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Schul- und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Ochtendung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Offenbach/Queich,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Osthofen, Schul- und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Otterstadt, KÖB  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Remigiusbücherei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 (SP)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Pirmasens,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Prüm, Zentralbücherei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Puderbach, 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Evang.Gemeindebücherei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 (D)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Ramsen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Christl. Öffentl. Bücherei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Ramstein-Miesenbach,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Ransbach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-Baumbach, KÖB St. Markus (LI)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lastRenderedPageBreak/>
              <w:t>129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Remagen, EÖB (D)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Remagen-Oberwinter, EÖB (D)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Rengsdorf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VG-Bücherei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Rheinböllen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Rieschweiler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-Mühlbach,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Rodalben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Josef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Rodenbach, Mediathek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Rödersheim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-Gronau, KÖB St. Leo (SP)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Römerberg, Mediathek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Römerberg-Heiligenstein, KÖB St. Sigismund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Rülzheim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Mauritius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Saulheim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Bartholomäus (MZ)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Schönecken,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Schönenberg-Kübelberg, KÖB St. Valentin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Selters,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Simmern/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Hunsr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Sinzig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Zentralbibliothek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Sippersfeld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Sohren, EÖB Kinder- und Jugendbücherei (D)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Sörgenloch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Dorfbücherei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Speyer, KÖB St. Konrad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Sprendlingen, Bibliothek Sprendlingen-Gensingen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St. 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Goar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Werlau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Leihbücherei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 xml:space="preserve">Stromberg, Öffentliche Bücherei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Sulzheim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St. Philippus und Jakobus (MZ)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Thaleischweiler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-Fröschen, Gemeindebücherei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Traben-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Trarbach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Trier, Stadtbibliothek PW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Trier-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Ehrang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Peter (TR)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Trierweiler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Trippstadt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Waldfischbach-Burgalben, Zentralbücherei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Waldmohr,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Waldsee, Gemeindebücherei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Wallhalben, KÖB (SP)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Wallhausen, KÖB St. Laurentius (TR)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Wallmerod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Weilerbach,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Weisel,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Weisenheim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 xml:space="preserve"> am Sand,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Wernersberg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Philippus und Jakobus (SP)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Westerburg, KÖB Christ König (LI)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70A0D">
              <w:rPr>
                <w:rFonts w:ascii="Arial" w:hAnsi="Arial" w:cs="Arial"/>
                <w:color w:val="000000"/>
              </w:rPr>
              <w:t>Winningen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Gemeindebücherei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Wissen, KÖB Kreuzerhöhung (K)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lastRenderedPageBreak/>
              <w:t>173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Wittlich, Kreisergänzungsbücherei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Wittlich,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Worms, Stadtbibliothek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Worms-</w:t>
            </w:r>
            <w:proofErr w:type="spellStart"/>
            <w:r w:rsidRPr="00470A0D">
              <w:rPr>
                <w:rFonts w:ascii="Arial" w:hAnsi="Arial" w:cs="Arial"/>
                <w:color w:val="000000"/>
              </w:rPr>
              <w:t>Abenheim</w:t>
            </w:r>
            <w:proofErr w:type="spellEnd"/>
            <w:r w:rsidRPr="00470A0D">
              <w:rPr>
                <w:rFonts w:ascii="Arial" w:hAnsi="Arial" w:cs="Arial"/>
                <w:color w:val="000000"/>
              </w:rPr>
              <w:t>, KÖB St. Bonifatius (MZ)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Wörrstadt, Bibliothek im Schulzentrum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Wörth, Stadtbücherei</w:t>
            </w:r>
            <w:r w:rsidRPr="00470A0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Zell, Stadtbücherei</w:t>
            </w:r>
          </w:p>
        </w:tc>
      </w:tr>
      <w:tr w:rsidR="00470A0D" w:rsidRPr="00470A0D">
        <w:trPr>
          <w:trHeight w:val="2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A0D" w:rsidRPr="00470A0D" w:rsidRDefault="00470A0D" w:rsidP="00470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0A0D">
              <w:rPr>
                <w:rFonts w:ascii="Arial" w:hAnsi="Arial" w:cs="Arial"/>
                <w:color w:val="000000"/>
              </w:rPr>
              <w:t>Zweibrücken, Stadtbücherei</w:t>
            </w:r>
          </w:p>
        </w:tc>
      </w:tr>
    </w:tbl>
    <w:p w:rsidR="00695740" w:rsidRDefault="00695740" w:rsidP="00425B7E">
      <w:pPr>
        <w:pStyle w:val="StandardWeb"/>
        <w:rPr>
          <w:rFonts w:ascii="Arial" w:hAnsi="Arial" w:cs="Arial"/>
        </w:rPr>
      </w:pPr>
    </w:p>
    <w:sectPr w:rsidR="0069574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2D" w:rsidRDefault="0017152D" w:rsidP="00C825FB">
      <w:pPr>
        <w:spacing w:after="0" w:line="240" w:lineRule="auto"/>
      </w:pPr>
      <w:r>
        <w:separator/>
      </w:r>
    </w:p>
  </w:endnote>
  <w:endnote w:type="continuationSeparator" w:id="0">
    <w:p w:rsidR="0017152D" w:rsidRDefault="0017152D" w:rsidP="00C8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12493037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299E" w:rsidRPr="0046299E" w:rsidRDefault="0046299E">
            <w:pPr>
              <w:pStyle w:val="Fuzeile"/>
              <w:jc w:val="right"/>
              <w:rPr>
                <w:b/>
              </w:rPr>
            </w:pPr>
            <w:r w:rsidRPr="0046299E">
              <w:rPr>
                <w:b/>
              </w:rPr>
              <w:t xml:space="preserve">Seite </w:t>
            </w:r>
            <w:r w:rsidRPr="0046299E">
              <w:rPr>
                <w:b/>
                <w:bCs/>
                <w:sz w:val="24"/>
                <w:szCs w:val="24"/>
              </w:rPr>
              <w:fldChar w:fldCharType="begin"/>
            </w:r>
            <w:r w:rsidRPr="0046299E">
              <w:rPr>
                <w:b/>
                <w:bCs/>
              </w:rPr>
              <w:instrText>PAGE</w:instrText>
            </w:r>
            <w:r w:rsidRPr="0046299E">
              <w:rPr>
                <w:b/>
                <w:bCs/>
                <w:sz w:val="24"/>
                <w:szCs w:val="24"/>
              </w:rPr>
              <w:fldChar w:fldCharType="separate"/>
            </w:r>
            <w:r w:rsidR="00B53D9D">
              <w:rPr>
                <w:b/>
                <w:bCs/>
                <w:noProof/>
              </w:rPr>
              <w:t>5</w:t>
            </w:r>
            <w:r w:rsidRPr="0046299E">
              <w:rPr>
                <w:b/>
                <w:bCs/>
                <w:sz w:val="24"/>
                <w:szCs w:val="24"/>
              </w:rPr>
              <w:fldChar w:fldCharType="end"/>
            </w:r>
            <w:r w:rsidRPr="0046299E">
              <w:rPr>
                <w:b/>
              </w:rPr>
              <w:t xml:space="preserve"> von </w:t>
            </w:r>
            <w:r w:rsidRPr="0046299E">
              <w:rPr>
                <w:b/>
                <w:bCs/>
                <w:sz w:val="24"/>
                <w:szCs w:val="24"/>
              </w:rPr>
              <w:fldChar w:fldCharType="begin"/>
            </w:r>
            <w:r w:rsidRPr="0046299E">
              <w:rPr>
                <w:b/>
                <w:bCs/>
              </w:rPr>
              <w:instrText>NUMPAGES</w:instrText>
            </w:r>
            <w:r w:rsidRPr="0046299E">
              <w:rPr>
                <w:b/>
                <w:bCs/>
                <w:sz w:val="24"/>
                <w:szCs w:val="24"/>
              </w:rPr>
              <w:fldChar w:fldCharType="separate"/>
            </w:r>
            <w:r w:rsidR="00B53D9D">
              <w:rPr>
                <w:b/>
                <w:bCs/>
                <w:noProof/>
              </w:rPr>
              <w:t>5</w:t>
            </w:r>
            <w:r w:rsidRPr="0046299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25FB" w:rsidRDefault="00C825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2D" w:rsidRDefault="0017152D" w:rsidP="00C825FB">
      <w:pPr>
        <w:spacing w:after="0" w:line="240" w:lineRule="auto"/>
      </w:pPr>
      <w:r>
        <w:separator/>
      </w:r>
    </w:p>
  </w:footnote>
  <w:footnote w:type="continuationSeparator" w:id="0">
    <w:p w:rsidR="0017152D" w:rsidRDefault="0017152D" w:rsidP="00C8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7C" w:rsidRDefault="007E4DC0">
    <w:pPr>
      <w:pStyle w:val="Kopfzeile"/>
      <w:rPr>
        <w:rFonts w:ascii="Arial" w:hAnsi="Arial" w:cs="Arial"/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-262255</wp:posOffset>
          </wp:positionV>
          <wp:extent cx="1932305" cy="1009015"/>
          <wp:effectExtent l="0" t="0" r="0" b="635"/>
          <wp:wrapTight wrapText="bothSides">
            <wp:wrapPolygon edited="0">
              <wp:start x="0" y="0"/>
              <wp:lineTo x="0" y="21206"/>
              <wp:lineTo x="21295" y="21206"/>
              <wp:lineTo x="2129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UMANN-DESIGN-LOGO-LESESOMMER-RHEINLAND-PFALZ-2017-SLOGAN-GRUEN-AUF-WEI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10C">
      <w:rPr>
        <w:rFonts w:ascii="Arial" w:hAnsi="Arial" w:cs="Arial"/>
        <w:b/>
      </w:rPr>
      <w:t>LESESOMMER-BIBLIOTHEKEN 2017</w:t>
    </w:r>
  </w:p>
  <w:p w:rsidR="0000707C" w:rsidRDefault="0000707C">
    <w:pPr>
      <w:pStyle w:val="Kopfzeile"/>
      <w:rPr>
        <w:rFonts w:ascii="Arial" w:hAnsi="Arial" w:cs="Arial"/>
        <w:b/>
      </w:rPr>
    </w:pPr>
  </w:p>
  <w:p w:rsidR="0000707C" w:rsidRDefault="0000707C">
    <w:pPr>
      <w:pStyle w:val="Kopfzeile"/>
      <w:rPr>
        <w:rFonts w:ascii="Arial" w:hAnsi="Arial" w:cs="Arial"/>
        <w:b/>
      </w:rPr>
    </w:pPr>
  </w:p>
  <w:p w:rsidR="00C825FB" w:rsidRPr="00DB7A6C" w:rsidRDefault="00C825FB">
    <w:pPr>
      <w:pStyle w:val="Kopfzeile"/>
      <w:rPr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40"/>
    <w:rsid w:val="0000707C"/>
    <w:rsid w:val="00070B61"/>
    <w:rsid w:val="000C415C"/>
    <w:rsid w:val="00152E37"/>
    <w:rsid w:val="0017152D"/>
    <w:rsid w:val="001760F7"/>
    <w:rsid w:val="00246A74"/>
    <w:rsid w:val="00250D3E"/>
    <w:rsid w:val="002A00C4"/>
    <w:rsid w:val="002D64B8"/>
    <w:rsid w:val="00374DFC"/>
    <w:rsid w:val="00425B7E"/>
    <w:rsid w:val="0046299E"/>
    <w:rsid w:val="00470A0D"/>
    <w:rsid w:val="00490D77"/>
    <w:rsid w:val="004C6155"/>
    <w:rsid w:val="00595E39"/>
    <w:rsid w:val="005F12FA"/>
    <w:rsid w:val="00695740"/>
    <w:rsid w:val="00695DE3"/>
    <w:rsid w:val="007054C8"/>
    <w:rsid w:val="00786379"/>
    <w:rsid w:val="007C01E5"/>
    <w:rsid w:val="007E4DC0"/>
    <w:rsid w:val="00B53D9D"/>
    <w:rsid w:val="00BB4B8C"/>
    <w:rsid w:val="00C4796E"/>
    <w:rsid w:val="00C825FB"/>
    <w:rsid w:val="00CF3A78"/>
    <w:rsid w:val="00CF610C"/>
    <w:rsid w:val="00D52AD2"/>
    <w:rsid w:val="00DB7A6C"/>
    <w:rsid w:val="00DF4C7A"/>
    <w:rsid w:val="00E35631"/>
    <w:rsid w:val="00E943C6"/>
    <w:rsid w:val="00F4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5A67BD5-83EF-44FF-A7CC-EF092DE7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9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574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8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5FB"/>
  </w:style>
  <w:style w:type="paragraph" w:styleId="Fuzeile">
    <w:name w:val="footer"/>
    <w:basedOn w:val="Standard"/>
    <w:link w:val="FuzeileZchn"/>
    <w:uiPriority w:val="99"/>
    <w:unhideWhenUsed/>
    <w:rsid w:val="00C82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5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RLP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Sponholz, Julie</dc:creator>
  <cp:lastModifiedBy>Sponholz, Julie</cp:lastModifiedBy>
  <cp:revision>22</cp:revision>
  <cp:lastPrinted>2017-04-10T09:14:00Z</cp:lastPrinted>
  <dcterms:created xsi:type="dcterms:W3CDTF">2017-03-02T09:04:00Z</dcterms:created>
  <dcterms:modified xsi:type="dcterms:W3CDTF">2017-04-10T09:14:00Z</dcterms:modified>
</cp:coreProperties>
</file>